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FBA" w:rsidRDefault="007F7A53">
      <w:pPr>
        <w:rPr>
          <w:sz w:val="28"/>
        </w:rPr>
      </w:pPr>
      <w:r>
        <w:rPr>
          <w:rFonts w:hint="eastAsia"/>
          <w:sz w:val="28"/>
        </w:rPr>
        <w:t>地域</w:t>
      </w:r>
      <w:r w:rsidR="00732F95">
        <w:rPr>
          <w:rFonts w:hint="eastAsia"/>
          <w:sz w:val="28"/>
        </w:rPr>
        <w:t>の特性と</w:t>
      </w:r>
      <w:r w:rsidR="00732F95">
        <w:rPr>
          <w:sz w:val="28"/>
        </w:rPr>
        <w:t>留意事項</w:t>
      </w:r>
      <w:r w:rsidR="00732F95">
        <w:rPr>
          <w:rFonts w:hint="eastAsia"/>
          <w:sz w:val="28"/>
        </w:rPr>
        <w:t xml:space="preserve">　</w:t>
      </w:r>
      <w:r w:rsidR="00732F95">
        <w:rPr>
          <w:sz w:val="28"/>
        </w:rPr>
        <w:t xml:space="preserve">　　　　　　　　　　　　　　　　　　　　　　　　　　　　　　</w:t>
      </w:r>
      <w:r w:rsidR="00732F95">
        <w:rPr>
          <w:rFonts w:hint="eastAsia"/>
          <w:sz w:val="28"/>
        </w:rPr>
        <w:t xml:space="preserve">　　</w:t>
      </w:r>
      <w:r w:rsidR="00D574CB">
        <w:rPr>
          <w:sz w:val="28"/>
        </w:rPr>
        <w:t xml:space="preserve">　　　　</w:t>
      </w:r>
    </w:p>
    <w:tbl>
      <w:tblPr>
        <w:tblStyle w:val="a3"/>
        <w:tblW w:w="14705" w:type="dxa"/>
        <w:tblLayout w:type="fixed"/>
        <w:tblLook w:val="04A0" w:firstRow="1" w:lastRow="0" w:firstColumn="1" w:lastColumn="0" w:noHBand="0" w:noVBand="1"/>
      </w:tblPr>
      <w:tblGrid>
        <w:gridCol w:w="1980"/>
        <w:gridCol w:w="1811"/>
        <w:gridCol w:w="2373"/>
        <w:gridCol w:w="1739"/>
        <w:gridCol w:w="6802"/>
      </w:tblGrid>
      <w:tr w:rsidR="00890FBA">
        <w:trPr>
          <w:trHeight w:val="374"/>
        </w:trPr>
        <w:tc>
          <w:tcPr>
            <w:tcW w:w="1980" w:type="dxa"/>
            <w:vAlign w:val="center"/>
          </w:tcPr>
          <w:p w:rsidR="00890FBA" w:rsidRDefault="00732F95">
            <w:pPr>
              <w:jc w:val="center"/>
            </w:pPr>
            <w:r>
              <w:rPr>
                <w:rFonts w:hint="eastAsia"/>
              </w:rPr>
              <w:t>地区名</w:t>
            </w:r>
          </w:p>
        </w:tc>
        <w:tc>
          <w:tcPr>
            <w:tcW w:w="1811" w:type="dxa"/>
            <w:vAlign w:val="center"/>
          </w:tcPr>
          <w:p w:rsidR="00890FBA" w:rsidRDefault="00732F95">
            <w:pPr>
              <w:jc w:val="center"/>
            </w:pPr>
            <w:r>
              <w:rPr>
                <w:rFonts w:hint="eastAsia"/>
              </w:rPr>
              <w:t>市町村</w:t>
            </w:r>
          </w:p>
        </w:tc>
        <w:tc>
          <w:tcPr>
            <w:tcW w:w="2373" w:type="dxa"/>
            <w:vAlign w:val="center"/>
          </w:tcPr>
          <w:p w:rsidR="00890FBA" w:rsidRDefault="00732F95">
            <w:pPr>
              <w:jc w:val="center"/>
            </w:pPr>
            <w:r>
              <w:rPr>
                <w:rFonts w:hint="eastAsia"/>
              </w:rPr>
              <w:t>法令による地区指定</w:t>
            </w:r>
          </w:p>
        </w:tc>
        <w:tc>
          <w:tcPr>
            <w:tcW w:w="1739" w:type="dxa"/>
            <w:vAlign w:val="center"/>
          </w:tcPr>
          <w:p w:rsidR="00890FBA" w:rsidRDefault="00732F95">
            <w:pPr>
              <w:jc w:val="center"/>
            </w:pPr>
            <w:r>
              <w:rPr>
                <w:rFonts w:hint="eastAsia"/>
              </w:rPr>
              <w:t>土地所有区分</w:t>
            </w:r>
          </w:p>
        </w:tc>
        <w:tc>
          <w:tcPr>
            <w:tcW w:w="6802" w:type="dxa"/>
            <w:vAlign w:val="center"/>
          </w:tcPr>
          <w:p w:rsidR="00890FBA" w:rsidRDefault="00732F95">
            <w:pPr>
              <w:jc w:val="center"/>
            </w:pPr>
            <w:r>
              <w:rPr>
                <w:rFonts w:hint="eastAsia"/>
              </w:rPr>
              <w:t>現状及び</w:t>
            </w:r>
            <w:r>
              <w:t>留意事項</w:t>
            </w:r>
          </w:p>
        </w:tc>
      </w:tr>
      <w:tr w:rsidR="00890FBA" w:rsidTr="00A573ED">
        <w:trPr>
          <w:trHeight w:val="7311"/>
        </w:trPr>
        <w:tc>
          <w:tcPr>
            <w:tcW w:w="1980" w:type="dxa"/>
          </w:tcPr>
          <w:p w:rsidR="00890FBA" w:rsidRDefault="00144A21">
            <w:r>
              <w:rPr>
                <w:rFonts w:hint="eastAsia"/>
              </w:rPr>
              <w:t>宗谷・稚内区域</w:t>
            </w:r>
          </w:p>
        </w:tc>
        <w:tc>
          <w:tcPr>
            <w:tcW w:w="1811" w:type="dxa"/>
          </w:tcPr>
          <w:p w:rsidR="00890FBA" w:rsidRDefault="00144A21">
            <w:r>
              <w:rPr>
                <w:rFonts w:hint="eastAsia"/>
              </w:rPr>
              <w:t>稚内市</w:t>
            </w:r>
          </w:p>
        </w:tc>
        <w:tc>
          <w:tcPr>
            <w:tcW w:w="2373" w:type="dxa"/>
          </w:tcPr>
          <w:p w:rsidR="00E34F6C" w:rsidRDefault="00E34F6C"/>
        </w:tc>
        <w:tc>
          <w:tcPr>
            <w:tcW w:w="1739" w:type="dxa"/>
          </w:tcPr>
          <w:p w:rsidR="00890FBA" w:rsidRDefault="00004FDF">
            <w:r>
              <w:rPr>
                <w:rFonts w:hint="eastAsia"/>
              </w:rPr>
              <w:t>宗谷森林管理署</w:t>
            </w:r>
          </w:p>
        </w:tc>
        <w:tc>
          <w:tcPr>
            <w:tcW w:w="6802" w:type="dxa"/>
          </w:tcPr>
          <w:p w:rsidR="00B52E3B" w:rsidRDefault="00C73807" w:rsidP="00B52E3B">
            <w:pPr>
              <w:ind w:left="210" w:hangingChars="100" w:hanging="210"/>
            </w:pPr>
            <w:r w:rsidRPr="00C73807">
              <w:rPr>
                <w:rFonts w:hint="eastAsia"/>
              </w:rPr>
              <w:t>○</w:t>
            </w:r>
            <w:r w:rsidR="009006A2" w:rsidRPr="00C73807">
              <w:rPr>
                <w:rFonts w:hint="eastAsia"/>
              </w:rPr>
              <w:t>現</w:t>
            </w:r>
            <w:r w:rsidR="00B52E3B" w:rsidRPr="00C73807">
              <w:rPr>
                <w:rFonts w:hint="eastAsia"/>
              </w:rPr>
              <w:t>状</w:t>
            </w:r>
          </w:p>
          <w:p w:rsidR="00E956B1" w:rsidRPr="00C73807" w:rsidRDefault="00E956B1" w:rsidP="00B52E3B">
            <w:pPr>
              <w:ind w:left="210" w:hangingChars="100" w:hanging="210"/>
            </w:pPr>
            <w:r>
              <w:rPr>
                <w:rFonts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当該地域は丘陵地帯に航空自衛隊稚内分屯基地と国有林があり、これまでなかなか積極的に捕獲を行う事が出来なかったことから、エゾシカの生息域だけでなく越冬地としても利用されている。当該地域に生息する個体が、自衛隊敷地外のノシャップ地区から西浜地区周辺</w:t>
            </w:r>
            <w:r w:rsidR="00803E4F">
              <w:rPr>
                <w:rFonts w:asciiTheme="minorEastAsia" w:hAnsiTheme="minorEastAsia" w:hint="eastAsia"/>
              </w:rPr>
              <w:t>に出没していると考えられており、</w:t>
            </w:r>
            <w:r>
              <w:rPr>
                <w:rFonts w:asciiTheme="minorEastAsia" w:hAnsiTheme="minorEastAsia" w:hint="eastAsia"/>
              </w:rPr>
              <w:t>エゾシカ出没による交通事故や家庭菜園の食害等、市街地での被害が問題となっている。また、</w:t>
            </w:r>
            <w:r>
              <w:rPr>
                <w:rFonts w:ascii="ＭＳ 明朝" w:hAnsi="ＭＳ 明朝" w:hint="eastAsia"/>
              </w:rPr>
              <w:t>採食や踏み付け撹乱による生態系への影響も懸念される。</w:t>
            </w:r>
          </w:p>
          <w:p w:rsidR="002B32D2" w:rsidRPr="00144A21" w:rsidRDefault="002B32D2" w:rsidP="00C73807">
            <w:pPr>
              <w:ind w:firstLineChars="100" w:firstLine="210"/>
              <w:rPr>
                <w:color w:val="FF0000"/>
              </w:rPr>
            </w:pPr>
          </w:p>
          <w:p w:rsidR="008871DE" w:rsidRPr="00C73807" w:rsidRDefault="008871DE" w:rsidP="00B52E3B"/>
          <w:p w:rsidR="00B52E3B" w:rsidRDefault="00C73807" w:rsidP="00B52E3B">
            <w:r w:rsidRPr="00C73807">
              <w:rPr>
                <w:rFonts w:hint="eastAsia"/>
              </w:rPr>
              <w:t>○</w:t>
            </w:r>
            <w:r w:rsidR="00B52E3B" w:rsidRPr="00C73807">
              <w:rPr>
                <w:rFonts w:hint="eastAsia"/>
              </w:rPr>
              <w:t>留意事項</w:t>
            </w:r>
          </w:p>
          <w:p w:rsidR="00803E4F" w:rsidRDefault="00803E4F" w:rsidP="00B52E3B">
            <w:r>
              <w:rPr>
                <w:rFonts w:hint="eastAsia"/>
              </w:rPr>
              <w:t xml:space="preserve">　①</w:t>
            </w:r>
            <w:r>
              <w:rPr>
                <w:rFonts w:hint="eastAsia"/>
              </w:rPr>
              <w:t xml:space="preserve"> </w:t>
            </w:r>
            <w:r w:rsidR="00004FDF">
              <w:rPr>
                <w:rFonts w:hint="eastAsia"/>
              </w:rPr>
              <w:t>土地管理者（宗谷森林管理署</w:t>
            </w:r>
            <w:r>
              <w:rPr>
                <w:rFonts w:hint="eastAsia"/>
              </w:rPr>
              <w:t>）との調整</w:t>
            </w:r>
          </w:p>
          <w:p w:rsidR="00803E4F" w:rsidRPr="00803E4F" w:rsidRDefault="00803E4F" w:rsidP="00B52E3B">
            <w:r>
              <w:rPr>
                <w:rFonts w:hint="eastAsia"/>
              </w:rPr>
              <w:t xml:space="preserve">　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通行路の土地所有者（稚内航空自衛隊稚内分屯基地）との調整</w:t>
            </w:r>
          </w:p>
          <w:p w:rsidR="00B52E3B" w:rsidRPr="00803E4F" w:rsidRDefault="00803E4F" w:rsidP="002B32D2">
            <w:pPr>
              <w:ind w:firstLineChars="100" w:firstLine="210"/>
              <w:rPr>
                <w:color w:val="000000" w:themeColor="text1"/>
              </w:rPr>
            </w:pPr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捕獲実施地の使用許可、安全確保</w:t>
            </w:r>
          </w:p>
          <w:p w:rsidR="00B52E3B" w:rsidRPr="00144A21" w:rsidRDefault="00B52E3B" w:rsidP="00B52E3B">
            <w:pPr>
              <w:ind w:leftChars="100" w:left="420" w:hangingChars="100" w:hanging="210"/>
              <w:rPr>
                <w:color w:val="FF0000"/>
              </w:rPr>
            </w:pPr>
          </w:p>
          <w:p w:rsidR="00B52E3B" w:rsidRPr="00B52E3B" w:rsidRDefault="00B52E3B" w:rsidP="002B32D2">
            <w:pPr>
              <w:ind w:left="210" w:hangingChars="100" w:hanging="210"/>
              <w:rPr>
                <w:color w:val="FF0000"/>
              </w:rPr>
            </w:pPr>
          </w:p>
        </w:tc>
      </w:tr>
    </w:tbl>
    <w:p w:rsidR="00890FBA" w:rsidRDefault="00890FBA"/>
    <w:sectPr w:rsidR="00890FBA" w:rsidSect="007E39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080" w:bottom="1440" w:left="1080" w:header="851" w:footer="992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3D5" w:rsidRDefault="00732F95">
      <w:r>
        <w:separator/>
      </w:r>
    </w:p>
  </w:endnote>
  <w:endnote w:type="continuationSeparator" w:id="0">
    <w:p w:rsidR="001D73D5" w:rsidRDefault="0073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27D" w:rsidRDefault="00E3527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27D" w:rsidRDefault="00E3527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27D" w:rsidRDefault="00E352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3D5" w:rsidRDefault="00732F95">
      <w:r>
        <w:separator/>
      </w:r>
    </w:p>
  </w:footnote>
  <w:footnote w:type="continuationSeparator" w:id="0">
    <w:p w:rsidR="001D73D5" w:rsidRDefault="00732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27D" w:rsidRDefault="00E3527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27D" w:rsidRDefault="00E3527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976" w:rsidRDefault="00E3527D">
    <w:pPr>
      <w:pStyle w:val="a4"/>
    </w:pPr>
    <w:r>
      <w:rPr>
        <w:rFonts w:hint="eastAsia"/>
      </w:rPr>
      <w:t>（</w:t>
    </w:r>
    <w:bookmarkStart w:id="0" w:name="_GoBack"/>
    <w:bookmarkEnd w:id="0"/>
    <w:r w:rsidR="007E3976" w:rsidRPr="007E3976">
      <w:t>別表１）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90FBA"/>
    <w:rsid w:val="00004FDF"/>
    <w:rsid w:val="00144A21"/>
    <w:rsid w:val="001D73D5"/>
    <w:rsid w:val="00211C88"/>
    <w:rsid w:val="002402F5"/>
    <w:rsid w:val="002B32D2"/>
    <w:rsid w:val="00345570"/>
    <w:rsid w:val="003811CC"/>
    <w:rsid w:val="004779DF"/>
    <w:rsid w:val="004A476E"/>
    <w:rsid w:val="00532D79"/>
    <w:rsid w:val="005B0FFA"/>
    <w:rsid w:val="006225ED"/>
    <w:rsid w:val="00732F95"/>
    <w:rsid w:val="007E3976"/>
    <w:rsid w:val="007F7A53"/>
    <w:rsid w:val="00803E4F"/>
    <w:rsid w:val="008871DE"/>
    <w:rsid w:val="00890FBA"/>
    <w:rsid w:val="009006A2"/>
    <w:rsid w:val="00A573ED"/>
    <w:rsid w:val="00AD65F4"/>
    <w:rsid w:val="00AF540B"/>
    <w:rsid w:val="00B40E46"/>
    <w:rsid w:val="00B52E3B"/>
    <w:rsid w:val="00C16A7E"/>
    <w:rsid w:val="00C73807"/>
    <w:rsid w:val="00D574CB"/>
    <w:rsid w:val="00E34F6C"/>
    <w:rsid w:val="00E3527D"/>
    <w:rsid w:val="00E9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F49456"/>
  <w15:docId w15:val="{5985C3CB-5D90-4F3C-84A3-14E93A8C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0E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0E46"/>
  </w:style>
  <w:style w:type="paragraph" w:styleId="a6">
    <w:name w:val="footer"/>
    <w:basedOn w:val="a"/>
    <w:link w:val="a7"/>
    <w:uiPriority w:val="99"/>
    <w:unhideWhenUsed/>
    <w:rsid w:val="00B40E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0E46"/>
  </w:style>
  <w:style w:type="paragraph" w:styleId="a8">
    <w:name w:val="Balloon Text"/>
    <w:basedOn w:val="a"/>
    <w:link w:val="a9"/>
    <w:uiPriority w:val="99"/>
    <w:semiHidden/>
    <w:unhideWhenUsed/>
    <w:rsid w:val="00211C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1C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6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Windows ユーザー</cp:lastModifiedBy>
  <cp:revision>25</cp:revision>
  <cp:lastPrinted>2023-11-06T08:51:00Z</cp:lastPrinted>
  <dcterms:created xsi:type="dcterms:W3CDTF">2017-11-02T05:01:00Z</dcterms:created>
  <dcterms:modified xsi:type="dcterms:W3CDTF">2023-11-06T09:13:00Z</dcterms:modified>
</cp:coreProperties>
</file>