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6"/>
          <w:szCs w:val="26"/>
        </w:rPr>
        <w:t>コンソーシアム協定書</w:t>
      </w:r>
      <w:r w:rsidR="004A1E35">
        <w:rPr>
          <w:rFonts w:asciiTheme="majorEastAsia" w:eastAsiaTheme="majorEastAsia" w:hAnsiTheme="majorEastAsia" w:cs="HG丸ｺﾞｼｯｸM-PRO" w:hint="eastAsia"/>
          <w:color w:val="000000"/>
          <w:kern w:val="0"/>
          <w:sz w:val="26"/>
          <w:szCs w:val="26"/>
        </w:rPr>
        <w:t>（※参考例）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color w:val="000000"/>
          <w:kern w:val="0"/>
          <w:szCs w:val="21"/>
        </w:rPr>
        <w:t>（目</w:t>
      </w:r>
      <w:r w:rsidRPr="0000270B">
        <w:rPr>
          <w:rFonts w:asciiTheme="majorEastAsia" w:eastAsiaTheme="majorEastAsia" w:hAnsiTheme="majorEastAsia" w:cs="HG丸ｺﾞｼｯｸM-PRO" w:hint="eastAsia"/>
          <w:kern w:val="0"/>
          <w:szCs w:val="21"/>
        </w:rPr>
        <w:t xml:space="preserve">　的）</w:t>
      </w:r>
    </w:p>
    <w:p w:rsidR="00893861" w:rsidRPr="0000270B" w:rsidRDefault="00893861" w:rsidP="00893861">
      <w:pPr>
        <w:overflowPunct w:val="0"/>
        <w:ind w:left="210" w:hanging="21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第１条　本協定は、コンソーシアムを設立して、北海道</w:t>
      </w:r>
      <w:r w:rsidR="009C5B58">
        <w:rPr>
          <w:rFonts w:asciiTheme="majorEastAsia" w:eastAsiaTheme="majorEastAsia" w:hAnsiTheme="majorEastAsia" w:cs="HG丸ｺﾞｼｯｸM-PRO" w:hint="eastAsia"/>
          <w:kern w:val="0"/>
          <w:szCs w:val="21"/>
        </w:rPr>
        <w:t>宗谷</w:t>
      </w:r>
      <w:r w:rsidR="001A661D">
        <w:rPr>
          <w:rFonts w:asciiTheme="majorEastAsia" w:eastAsiaTheme="majorEastAsia" w:hAnsiTheme="majorEastAsia" w:cs="HG丸ｺﾞｼｯｸM-PRO" w:hint="eastAsia"/>
          <w:kern w:val="0"/>
          <w:szCs w:val="21"/>
        </w:rPr>
        <w:t>総合振興局</w:t>
      </w:r>
      <w:r w:rsidR="00226412">
        <w:rPr>
          <w:rFonts w:asciiTheme="majorEastAsia" w:eastAsiaTheme="majorEastAsia" w:hAnsiTheme="majorEastAsia" w:cs="HG丸ｺﾞｼｯｸM-PRO" w:hint="eastAsia"/>
          <w:kern w:val="0"/>
          <w:szCs w:val="21"/>
        </w:rPr>
        <w:t>の発注に係る「令和５</w:t>
      </w:r>
      <w:r w:rsidRPr="0000270B">
        <w:rPr>
          <w:rFonts w:asciiTheme="majorEastAsia" w:eastAsiaTheme="majorEastAsia" w:hAnsiTheme="majorEastAsia" w:cs="HG丸ｺﾞｼｯｸM-PRO" w:hint="eastAsia"/>
          <w:kern w:val="0"/>
          <w:szCs w:val="21"/>
        </w:rPr>
        <w:t>年度</w:t>
      </w:r>
      <w:r w:rsidR="004A1E35">
        <w:rPr>
          <w:rFonts w:asciiTheme="majorEastAsia" w:eastAsiaTheme="majorEastAsia" w:hAnsiTheme="majorEastAsia" w:cs="HG丸ｺﾞｼｯｸM-PRO" w:hint="eastAsia"/>
          <w:kern w:val="0"/>
          <w:szCs w:val="21"/>
        </w:rPr>
        <w:t>（</w:t>
      </w:r>
      <w:r w:rsidR="00226412">
        <w:rPr>
          <w:rFonts w:asciiTheme="majorEastAsia" w:eastAsiaTheme="majorEastAsia" w:hAnsiTheme="majorEastAsia" w:cs="HG丸ｺﾞｼｯｸM-PRO" w:hint="eastAsia"/>
          <w:kern w:val="0"/>
          <w:szCs w:val="21"/>
        </w:rPr>
        <w:t>2023</w:t>
      </w:r>
      <w:r w:rsidR="004A1E35">
        <w:rPr>
          <w:rFonts w:asciiTheme="majorEastAsia" w:eastAsiaTheme="majorEastAsia" w:hAnsiTheme="majorEastAsia" w:cs="HG丸ｺﾞｼｯｸM-PRO" w:hint="eastAsia"/>
          <w:kern w:val="0"/>
          <w:szCs w:val="21"/>
        </w:rPr>
        <w:t>年度）</w:t>
      </w:r>
      <w:r w:rsidR="001A661D">
        <w:rPr>
          <w:rFonts w:asciiTheme="majorEastAsia" w:eastAsiaTheme="majorEastAsia" w:hAnsiTheme="majorEastAsia" w:cs="HG丸ｺﾞｼｯｸM-PRO" w:hint="eastAsia"/>
          <w:kern w:val="0"/>
          <w:szCs w:val="21"/>
        </w:rPr>
        <w:t>エゾシカ指定管理鳥獣捕獲等事業委託業務</w:t>
      </w:r>
      <w:r w:rsidR="00226412">
        <w:rPr>
          <w:rFonts w:asciiTheme="majorEastAsia" w:eastAsiaTheme="majorEastAsia" w:hAnsiTheme="majorEastAsia" w:cs="HG丸ｺﾞｼｯｸM-PRO" w:hint="eastAsia"/>
          <w:kern w:val="0"/>
          <w:szCs w:val="21"/>
        </w:rPr>
        <w:t>（宗谷・稚内区域</w:t>
      </w:r>
      <w:r w:rsidR="0064270A">
        <w:rPr>
          <w:rFonts w:asciiTheme="majorEastAsia" w:eastAsiaTheme="majorEastAsia" w:hAnsiTheme="majorEastAsia" w:cs="HG丸ｺﾞｼｯｸM-PRO" w:hint="eastAsia"/>
          <w:kern w:val="0"/>
          <w:szCs w:val="21"/>
        </w:rPr>
        <w:t>）</w:t>
      </w:r>
      <w:r w:rsidRPr="0000270B">
        <w:rPr>
          <w:rFonts w:asciiTheme="majorEastAsia" w:eastAsiaTheme="majorEastAsia" w:hAnsiTheme="majorEastAsia" w:cs="HG丸ｺﾞｼｯｸM-PRO" w:hint="eastAsia"/>
          <w:kern w:val="0"/>
          <w:szCs w:val="21"/>
        </w:rPr>
        <w:t>」（以下「本業務」という。）を効率的に営み、優れた成果を達成することを目的とする。</w:t>
      </w:r>
    </w:p>
    <w:p w:rsidR="00893861" w:rsidRPr="001A661D" w:rsidRDefault="00893861" w:rsidP="00893861">
      <w:pPr>
        <w:overflowPunct w:val="0"/>
        <w:textAlignment w:val="baseline"/>
        <w:rPr>
          <w:rFonts w:asciiTheme="majorEastAsia" w:eastAsiaTheme="majorEastAsia" w:hAnsiTheme="majorEastAsia"/>
          <w:kern w:val="0"/>
          <w:sz w:val="20"/>
          <w:szCs w:val="20"/>
        </w:rPr>
      </w:pP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（名　称）</w:t>
      </w:r>
    </w:p>
    <w:p w:rsidR="00893861" w:rsidRPr="004A1E35" w:rsidRDefault="0064270A" w:rsidP="00893861">
      <w:pPr>
        <w:overflowPunct w:val="0"/>
        <w:ind w:left="210" w:hanging="210"/>
        <w:textAlignment w:val="baseline"/>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第２条　本協定に基づき設立するコンソーシア</w:t>
      </w:r>
      <w:r w:rsidRPr="004A1E35">
        <w:rPr>
          <w:rFonts w:asciiTheme="majorEastAsia" w:eastAsiaTheme="majorEastAsia" w:hAnsiTheme="majorEastAsia" w:cs="HG丸ｺﾞｼｯｸM-PRO" w:hint="eastAsia"/>
          <w:kern w:val="0"/>
          <w:szCs w:val="21"/>
        </w:rPr>
        <w:t>ムは、</w:t>
      </w:r>
      <w:r w:rsidR="004A1E35" w:rsidRPr="004A1E35">
        <w:rPr>
          <w:rFonts w:asciiTheme="majorEastAsia" w:eastAsiaTheme="majorEastAsia" w:hAnsiTheme="majorEastAsia" w:cs="HG丸ｺﾞｼｯｸM-PRO" w:hint="eastAsia"/>
          <w:kern w:val="0"/>
          <w:szCs w:val="21"/>
        </w:rPr>
        <w:t>〇〇</w:t>
      </w:r>
      <w:r w:rsidRPr="004A1E35">
        <w:rPr>
          <w:rFonts w:asciiTheme="majorEastAsia" w:eastAsiaTheme="majorEastAsia" w:hAnsiTheme="majorEastAsia" w:cs="HG丸ｺﾞｼｯｸM-PRO" w:hint="eastAsia"/>
          <w:kern w:val="0"/>
          <w:szCs w:val="21"/>
        </w:rPr>
        <w:t>△△</w:t>
      </w:r>
      <w:r w:rsidR="004A1E35" w:rsidRPr="004A1E35">
        <w:rPr>
          <w:rFonts w:asciiTheme="majorEastAsia" w:eastAsiaTheme="majorEastAsia" w:hAnsiTheme="majorEastAsia" w:cs="HG丸ｺﾞｼｯｸM-PRO" w:hint="eastAsia"/>
          <w:kern w:val="0"/>
          <w:szCs w:val="21"/>
        </w:rPr>
        <w:t>◎◎</w:t>
      </w:r>
      <w:r w:rsidRPr="004A1E35">
        <w:rPr>
          <w:rFonts w:asciiTheme="majorEastAsia" w:eastAsiaTheme="majorEastAsia" w:hAnsiTheme="majorEastAsia" w:cs="HG丸ｺﾞｼｯｸM-PRO" w:hint="eastAsia"/>
          <w:kern w:val="0"/>
          <w:szCs w:val="21"/>
        </w:rPr>
        <w:t>受託</w:t>
      </w:r>
      <w:r w:rsidR="00893861" w:rsidRPr="004A1E35">
        <w:rPr>
          <w:rFonts w:asciiTheme="majorEastAsia" w:eastAsiaTheme="majorEastAsia" w:hAnsiTheme="majorEastAsia" w:cs="HG丸ｺﾞｼｯｸM-PRO" w:hint="eastAsia"/>
          <w:kern w:val="0"/>
          <w:szCs w:val="21"/>
        </w:rPr>
        <w:t>コンソーシアム（以下、「本コンソーシアム」という。）と称する。</w:t>
      </w:r>
    </w:p>
    <w:p w:rsidR="00893861" w:rsidRPr="004A1E35" w:rsidRDefault="00893861" w:rsidP="00893861">
      <w:pPr>
        <w:overflowPunct w:val="0"/>
        <w:textAlignment w:val="baseline"/>
        <w:rPr>
          <w:rFonts w:asciiTheme="majorEastAsia" w:eastAsiaTheme="majorEastAsia" w:hAnsiTheme="majorEastAsia"/>
          <w:kern w:val="0"/>
          <w:sz w:val="20"/>
          <w:szCs w:val="20"/>
        </w:rPr>
      </w:pPr>
    </w:p>
    <w:p w:rsidR="00893861" w:rsidRPr="004A1E35" w:rsidRDefault="00893861" w:rsidP="00893861">
      <w:pPr>
        <w:overflowPunct w:val="0"/>
        <w:textAlignment w:val="baseline"/>
        <w:rPr>
          <w:rFonts w:asciiTheme="majorEastAsia" w:eastAsiaTheme="majorEastAsia" w:hAnsiTheme="majorEastAsia"/>
          <w:kern w:val="0"/>
          <w:sz w:val="20"/>
          <w:szCs w:val="20"/>
        </w:rPr>
      </w:pPr>
      <w:r w:rsidRPr="004A1E35">
        <w:rPr>
          <w:rFonts w:asciiTheme="majorEastAsia" w:eastAsiaTheme="majorEastAsia" w:hAnsiTheme="majorEastAsia" w:cs="HG丸ｺﾞｼｯｸM-PRO" w:hint="eastAsia"/>
          <w:kern w:val="0"/>
          <w:szCs w:val="21"/>
        </w:rPr>
        <w:t>（構成員の住所及び名称）</w:t>
      </w:r>
    </w:p>
    <w:p w:rsidR="00893861" w:rsidRPr="004A1E35" w:rsidRDefault="00893861" w:rsidP="00893861">
      <w:pPr>
        <w:overflowPunct w:val="0"/>
        <w:textAlignment w:val="baseline"/>
        <w:rPr>
          <w:rFonts w:asciiTheme="majorEastAsia" w:eastAsiaTheme="majorEastAsia" w:hAnsiTheme="majorEastAsia"/>
          <w:kern w:val="0"/>
          <w:sz w:val="20"/>
          <w:szCs w:val="20"/>
        </w:rPr>
      </w:pPr>
      <w:r w:rsidRPr="004A1E35">
        <w:rPr>
          <w:rFonts w:asciiTheme="majorEastAsia" w:eastAsiaTheme="majorEastAsia" w:hAnsiTheme="majorEastAsia" w:cs="HG丸ｺﾞｼｯｸM-PRO" w:hint="eastAsia"/>
          <w:kern w:val="0"/>
          <w:szCs w:val="21"/>
        </w:rPr>
        <w:t>第３条　本コンソーシアムの構成員は、次のとおりとする。</w:t>
      </w:r>
    </w:p>
    <w:p w:rsidR="00893861" w:rsidRPr="004A1E35" w:rsidRDefault="00893861" w:rsidP="00893861">
      <w:pPr>
        <w:overflowPunct w:val="0"/>
        <w:textAlignment w:val="baseline"/>
        <w:rPr>
          <w:rFonts w:asciiTheme="majorEastAsia" w:eastAsiaTheme="majorEastAsia" w:hAnsiTheme="majorEastAsia"/>
          <w:kern w:val="0"/>
          <w:sz w:val="20"/>
          <w:szCs w:val="20"/>
        </w:rPr>
      </w:pPr>
      <w:r w:rsidRPr="004A1E35">
        <w:rPr>
          <w:rFonts w:asciiTheme="majorEastAsia" w:eastAsiaTheme="majorEastAsia" w:hAnsiTheme="majorEastAsia" w:cs="HG丸ｺﾞｼｯｸM-PRO" w:hint="eastAsia"/>
          <w:kern w:val="0"/>
          <w:szCs w:val="21"/>
        </w:rPr>
        <w:t xml:space="preserve">　　（１）○○道</w:t>
      </w:r>
      <w:r w:rsidR="004A1E35" w:rsidRPr="004A1E35">
        <w:rPr>
          <w:rFonts w:asciiTheme="majorEastAsia" w:eastAsiaTheme="majorEastAsia" w:hAnsiTheme="majorEastAsia" w:cs="HG丸ｺﾞｼｯｸM-PRO" w:hint="eastAsia"/>
          <w:kern w:val="0"/>
          <w:szCs w:val="21"/>
        </w:rPr>
        <w:t>（</w:t>
      </w:r>
      <w:r w:rsidRPr="004A1E35">
        <w:rPr>
          <w:rFonts w:asciiTheme="majorEastAsia" w:eastAsiaTheme="majorEastAsia" w:hAnsiTheme="majorEastAsia" w:cs="HG丸ｺﾞｼｯｸM-PRO" w:hint="eastAsia"/>
          <w:kern w:val="0"/>
          <w:szCs w:val="21"/>
        </w:rPr>
        <w:t>都府県</w:t>
      </w:r>
      <w:r w:rsidR="004A1E35" w:rsidRPr="004A1E35">
        <w:rPr>
          <w:rFonts w:asciiTheme="majorEastAsia" w:eastAsiaTheme="majorEastAsia" w:hAnsiTheme="majorEastAsia" w:cs="HG丸ｺﾞｼｯｸM-PRO" w:hint="eastAsia"/>
          <w:kern w:val="0"/>
          <w:szCs w:val="21"/>
        </w:rPr>
        <w:t>）</w:t>
      </w:r>
      <w:r w:rsidRPr="004A1E35">
        <w:rPr>
          <w:rFonts w:asciiTheme="majorEastAsia" w:eastAsiaTheme="majorEastAsia" w:hAnsiTheme="majorEastAsia" w:cs="HG丸ｺﾞｼｯｸM-PRO" w:hint="eastAsia"/>
          <w:kern w:val="0"/>
          <w:szCs w:val="21"/>
        </w:rPr>
        <w:t>○○市○○町○○</w:t>
      </w:r>
    </w:p>
    <w:p w:rsidR="00893861" w:rsidRPr="004A1E35" w:rsidRDefault="00893861" w:rsidP="00893861">
      <w:pPr>
        <w:overflowPunct w:val="0"/>
        <w:textAlignment w:val="baseline"/>
        <w:rPr>
          <w:rFonts w:asciiTheme="majorEastAsia" w:eastAsiaTheme="majorEastAsia" w:hAnsiTheme="majorEastAsia"/>
          <w:kern w:val="0"/>
          <w:sz w:val="20"/>
          <w:szCs w:val="20"/>
        </w:rPr>
      </w:pPr>
      <w:r w:rsidRPr="004A1E35">
        <w:rPr>
          <w:rFonts w:asciiTheme="majorEastAsia" w:eastAsiaTheme="majorEastAsia" w:hAnsiTheme="majorEastAsia" w:cs="HG丸ｺﾞｼｯｸM-PRO" w:hint="eastAsia"/>
          <w:kern w:val="0"/>
          <w:szCs w:val="21"/>
        </w:rPr>
        <w:t xml:space="preserve">　　　　　○○○○</w:t>
      </w:r>
    </w:p>
    <w:p w:rsidR="00893861" w:rsidRPr="004A1E35" w:rsidRDefault="00893861" w:rsidP="00893861">
      <w:pPr>
        <w:overflowPunct w:val="0"/>
        <w:textAlignment w:val="baseline"/>
        <w:rPr>
          <w:rFonts w:asciiTheme="majorEastAsia" w:eastAsiaTheme="majorEastAsia" w:hAnsiTheme="majorEastAsia"/>
          <w:kern w:val="0"/>
          <w:sz w:val="20"/>
          <w:szCs w:val="20"/>
        </w:rPr>
      </w:pPr>
      <w:r w:rsidRPr="004A1E35">
        <w:rPr>
          <w:rFonts w:asciiTheme="majorEastAsia" w:eastAsiaTheme="majorEastAsia" w:hAnsiTheme="majorEastAsia" w:cs="HG丸ｺﾞｼｯｸM-PRO" w:hint="eastAsia"/>
          <w:kern w:val="0"/>
          <w:szCs w:val="21"/>
        </w:rPr>
        <w:t xml:space="preserve">　　（２）○○道</w:t>
      </w:r>
      <w:r w:rsidR="004A1E35" w:rsidRPr="004A1E35">
        <w:rPr>
          <w:rFonts w:asciiTheme="majorEastAsia" w:eastAsiaTheme="majorEastAsia" w:hAnsiTheme="majorEastAsia" w:cs="HG丸ｺﾞｼｯｸM-PRO" w:hint="eastAsia"/>
          <w:kern w:val="0"/>
          <w:szCs w:val="21"/>
        </w:rPr>
        <w:t>（</w:t>
      </w:r>
      <w:r w:rsidRPr="004A1E35">
        <w:rPr>
          <w:rFonts w:asciiTheme="majorEastAsia" w:eastAsiaTheme="majorEastAsia" w:hAnsiTheme="majorEastAsia" w:cs="HG丸ｺﾞｼｯｸM-PRO" w:hint="eastAsia"/>
          <w:kern w:val="0"/>
          <w:szCs w:val="21"/>
        </w:rPr>
        <w:t>都府県</w:t>
      </w:r>
      <w:r w:rsidR="004A1E35" w:rsidRPr="004A1E35">
        <w:rPr>
          <w:rFonts w:asciiTheme="majorEastAsia" w:eastAsiaTheme="majorEastAsia" w:hAnsiTheme="majorEastAsia" w:cs="HG丸ｺﾞｼｯｸM-PRO" w:hint="eastAsia"/>
          <w:kern w:val="0"/>
          <w:szCs w:val="21"/>
        </w:rPr>
        <w:t>）</w:t>
      </w:r>
      <w:r w:rsidRPr="004A1E35">
        <w:rPr>
          <w:rFonts w:asciiTheme="majorEastAsia" w:eastAsiaTheme="majorEastAsia" w:hAnsiTheme="majorEastAsia" w:cs="HG丸ｺﾞｼｯｸM-PRO" w:hint="eastAsia"/>
          <w:kern w:val="0"/>
          <w:szCs w:val="21"/>
        </w:rPr>
        <w:t>○○市○</w:t>
      </w:r>
      <w:r w:rsidRPr="004A1E35">
        <w:rPr>
          <w:rFonts w:asciiTheme="majorEastAsia" w:eastAsiaTheme="majorEastAsia" w:hAnsiTheme="majorEastAsia" w:cs="HG丸ｺﾞｼｯｸM-PRO" w:hint="eastAsia"/>
          <w:spacing w:val="-12"/>
          <w:kern w:val="0"/>
          <w:szCs w:val="21"/>
        </w:rPr>
        <w:t>○町○○</w:t>
      </w:r>
    </w:p>
    <w:p w:rsidR="00893861" w:rsidRPr="004A1E35" w:rsidRDefault="008D1707" w:rsidP="00893861">
      <w:pPr>
        <w:overflowPunct w:val="0"/>
        <w:textAlignment w:val="baseline"/>
        <w:rPr>
          <w:rFonts w:asciiTheme="majorEastAsia" w:eastAsiaTheme="majorEastAsia" w:hAnsiTheme="majorEastAsia" w:cs="HG丸ｺﾞｼｯｸM-PRO"/>
          <w:kern w:val="0"/>
          <w:szCs w:val="21"/>
        </w:rPr>
      </w:pPr>
      <w:r w:rsidRPr="004A1E35">
        <w:rPr>
          <w:rFonts w:asciiTheme="majorEastAsia" w:eastAsiaTheme="majorEastAsia" w:hAnsiTheme="majorEastAsia" w:cs="HG丸ｺﾞｼｯｸM-PRO" w:hint="eastAsia"/>
          <w:kern w:val="0"/>
          <w:szCs w:val="21"/>
        </w:rPr>
        <w:t xml:space="preserve">　　　　　△△△△</w:t>
      </w:r>
    </w:p>
    <w:p w:rsidR="004A1E35" w:rsidRPr="004A1E35" w:rsidRDefault="004A1E35" w:rsidP="00893861">
      <w:pPr>
        <w:overflowPunct w:val="0"/>
        <w:textAlignment w:val="baseline"/>
        <w:rPr>
          <w:rFonts w:asciiTheme="majorEastAsia" w:eastAsiaTheme="majorEastAsia" w:hAnsiTheme="majorEastAsia" w:cs="HG丸ｺﾞｼｯｸM-PRO"/>
          <w:kern w:val="0"/>
          <w:szCs w:val="21"/>
        </w:rPr>
      </w:pPr>
      <w:r w:rsidRPr="004A1E35">
        <w:rPr>
          <w:rFonts w:asciiTheme="majorEastAsia" w:eastAsiaTheme="majorEastAsia" w:hAnsiTheme="majorEastAsia" w:cs="HG丸ｺﾞｼｯｸM-PRO" w:hint="eastAsia"/>
          <w:kern w:val="0"/>
          <w:szCs w:val="21"/>
        </w:rPr>
        <w:t xml:space="preserve">　　（３）○○道（都府県）○○市○○町○○</w:t>
      </w:r>
    </w:p>
    <w:p w:rsidR="004A1E35" w:rsidRPr="004A1E35" w:rsidRDefault="004A1E35" w:rsidP="00893861">
      <w:pPr>
        <w:overflowPunct w:val="0"/>
        <w:textAlignment w:val="baseline"/>
        <w:rPr>
          <w:rFonts w:asciiTheme="majorEastAsia" w:eastAsiaTheme="majorEastAsia" w:hAnsiTheme="majorEastAsia"/>
          <w:kern w:val="0"/>
          <w:sz w:val="20"/>
          <w:szCs w:val="20"/>
        </w:rPr>
      </w:pPr>
      <w:r w:rsidRPr="004A1E35">
        <w:rPr>
          <w:rFonts w:asciiTheme="majorEastAsia" w:eastAsiaTheme="majorEastAsia" w:hAnsiTheme="majorEastAsia" w:cs="HG丸ｺﾞｼｯｸM-PRO" w:hint="eastAsia"/>
          <w:kern w:val="0"/>
          <w:szCs w:val="21"/>
        </w:rPr>
        <w:t xml:space="preserve">　　　　　◎◎◎◎</w:t>
      </w:r>
    </w:p>
    <w:p w:rsidR="0064270A" w:rsidRPr="0000270B" w:rsidRDefault="0064270A"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（幹事企業及び代表者）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第４条　本コンソーシアムの幹事企業は、○○○○とする。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本コンソーシアムの幹事企業を本コンソーシアムの代表者とする。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（代表者の権限）</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0270B">
        <w:rPr>
          <w:rFonts w:asciiTheme="majorEastAsia" w:eastAsiaTheme="majorEastAsia" w:hAnsiTheme="majorEastAsia" w:cs="HG丸ｺﾞｼｯｸM-PRO" w:hint="eastAsia"/>
          <w:color w:val="000000"/>
          <w:spacing w:val="-12"/>
          <w:kern w:val="0"/>
          <w:szCs w:val="21"/>
        </w:rPr>
        <w:t>を有するものとする。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（構成員の連帯責任）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第６条　本コンソーシアムは、それぞれの分担に係る進捗を図り、本業務の執行に関して連帯して責任を負うものとする。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（分担受託額）</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ind w:left="42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ind w:left="42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（運営委員会）</w:t>
      </w:r>
    </w:p>
    <w:p w:rsidR="00893861" w:rsidRPr="0000270B" w:rsidRDefault="00893861" w:rsidP="008D16B7">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第８条　本コンソーシアムは、構成員全員をもって運営委員会を設け、本業務の運営にあたるものとする。</w:t>
      </w:r>
    </w:p>
    <w:p w:rsidR="0064270A" w:rsidRDefault="0064270A" w:rsidP="00893861">
      <w:pPr>
        <w:overflowPunct w:val="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（業務処理責任者）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第９条　本コンソーシアムはその構成員の中から、本業務の処理に関する業務処理責任者を選出し、本業務に係わる指揮監督権を一任する。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（業務担当責任者及び業務従事者）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第１０条　本コンソーシアムの各構</w:t>
      </w:r>
      <w:r w:rsidRPr="0000270B">
        <w:rPr>
          <w:rFonts w:asciiTheme="majorEastAsia" w:eastAsiaTheme="majorEastAsia" w:hAnsiTheme="majorEastAsia" w:cs="HG丸ｺﾞｼｯｸM-PRO" w:hint="eastAsia"/>
          <w:color w:val="000000"/>
          <w:spacing w:val="-12"/>
          <w:kern w:val="0"/>
          <w:szCs w:val="21"/>
        </w:rPr>
        <w:t>成員の代表者は、業務処理責任者の下で本業務に従事する業務担当責任者及び業務従事者を指名する。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（取引金融機関）</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（構成員の個別責任）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（権利義務の譲渡の</w:t>
      </w:r>
      <w:r w:rsidRPr="0000270B">
        <w:rPr>
          <w:rFonts w:asciiTheme="majorEastAsia" w:eastAsiaTheme="majorEastAsia" w:hAnsiTheme="majorEastAsia" w:cs="HG丸ｺﾞｼｯｸM-PRO" w:hint="eastAsia"/>
          <w:color w:val="000000"/>
          <w:spacing w:val="-12"/>
          <w:kern w:val="0"/>
          <w:szCs w:val="21"/>
        </w:rPr>
        <w:t>制限）</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第１３条　この協定書に基づく権利義務は、他人に譲渡することができない。</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（業務途中における構成員の脱退）</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第１４条　構成員は、本コンソーシアムが業務を完了する日までは脱退することができない。</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（業務途中における構成員の破産又は解散に対する措置）</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構成員のうちいずれかが業務途中において破産又は解散した場合においては、残存構成員が共同連帯して当該構成員の分担業務を完了するものとする。</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3B7EB8" w:rsidRDefault="00D21016" w:rsidP="00893861">
      <w:pPr>
        <w:overflowPunct w:val="0"/>
        <w:textAlignment w:val="baseline"/>
        <w:rPr>
          <w:rFonts w:asciiTheme="majorEastAsia" w:eastAsiaTheme="majorEastAsia" w:hAnsiTheme="majorEastAsia"/>
          <w:kern w:val="0"/>
          <w:sz w:val="20"/>
          <w:szCs w:val="20"/>
        </w:rPr>
      </w:pPr>
      <w:r>
        <w:rPr>
          <w:rFonts w:asciiTheme="majorEastAsia" w:eastAsiaTheme="majorEastAsia" w:hAnsiTheme="majorEastAsia" w:cs="HG丸ｺﾞｼｯｸM-PRO" w:hint="eastAsia"/>
          <w:color w:val="000000"/>
          <w:kern w:val="0"/>
          <w:szCs w:val="21"/>
        </w:rPr>
        <w:t>（</w:t>
      </w:r>
      <w:r w:rsidRPr="003B7EB8">
        <w:rPr>
          <w:rFonts w:asciiTheme="majorEastAsia" w:eastAsiaTheme="majorEastAsia" w:hAnsiTheme="majorEastAsia" w:cs="HG丸ｺﾞｼｯｸM-PRO" w:hint="eastAsia"/>
          <w:kern w:val="0"/>
          <w:szCs w:val="21"/>
        </w:rPr>
        <w:t>解散後の</w:t>
      </w:r>
      <w:r w:rsidR="00145715" w:rsidRPr="003B7EB8">
        <w:rPr>
          <w:rFonts w:asciiTheme="majorEastAsia" w:eastAsiaTheme="majorEastAsia" w:hAnsiTheme="majorEastAsia" w:cs="HG丸ｺﾞｼｯｸM-PRO" w:hint="eastAsia"/>
          <w:kern w:val="0"/>
          <w:szCs w:val="21"/>
        </w:rPr>
        <w:t>契約不適合</w:t>
      </w:r>
      <w:r w:rsidR="00893861" w:rsidRPr="003B7EB8">
        <w:rPr>
          <w:rFonts w:asciiTheme="majorEastAsia" w:eastAsiaTheme="majorEastAsia" w:hAnsiTheme="majorEastAsia" w:cs="HG丸ｺﾞｼｯｸM-PRO" w:hint="eastAsia"/>
          <w:kern w:val="0"/>
          <w:szCs w:val="21"/>
        </w:rPr>
        <w:t>責任）</w:t>
      </w:r>
    </w:p>
    <w:p w:rsidR="00893861" w:rsidRPr="003B7EB8" w:rsidRDefault="00893861" w:rsidP="00893861">
      <w:pPr>
        <w:overflowPunct w:val="0"/>
        <w:ind w:left="210" w:hanging="210"/>
        <w:textAlignment w:val="baseline"/>
        <w:rPr>
          <w:rFonts w:asciiTheme="majorEastAsia" w:eastAsiaTheme="majorEastAsia" w:hAnsiTheme="majorEastAsia" w:cs="HG丸ｺﾞｼｯｸM-PRO"/>
          <w:kern w:val="0"/>
          <w:szCs w:val="21"/>
        </w:rPr>
      </w:pPr>
      <w:r w:rsidRPr="003B7EB8">
        <w:rPr>
          <w:rFonts w:asciiTheme="majorEastAsia" w:eastAsiaTheme="majorEastAsia" w:hAnsiTheme="majorEastAsia" w:cs="HG丸ｺﾞｼｯｸM-PRO" w:hint="eastAsia"/>
          <w:kern w:val="0"/>
          <w:szCs w:val="21"/>
        </w:rPr>
        <w:t>第</w:t>
      </w:r>
      <w:r w:rsidR="00145715" w:rsidRPr="003B7EB8">
        <w:rPr>
          <w:rFonts w:asciiTheme="majorEastAsia" w:eastAsiaTheme="majorEastAsia" w:hAnsiTheme="majorEastAsia" w:cs="HG丸ｺﾞｼｯｸM-PRO" w:hint="eastAsia"/>
          <w:kern w:val="0"/>
          <w:szCs w:val="21"/>
        </w:rPr>
        <w:t>１６条　本コンソーシアムが解散した後においても、本業務につき契約不適合</w:t>
      </w:r>
      <w:r w:rsidRPr="003B7EB8">
        <w:rPr>
          <w:rFonts w:asciiTheme="majorEastAsia" w:eastAsiaTheme="majorEastAsia" w:hAnsiTheme="majorEastAsia" w:cs="HG丸ｺﾞｼｯｸM-PRO" w:hint="eastAsia"/>
          <w:kern w:val="0"/>
          <w:szCs w:val="21"/>
        </w:rPr>
        <w:t>があったときは、各構成員は共同連帯してその責に任ずるものとする。</w:t>
      </w:r>
    </w:p>
    <w:p w:rsidR="00893861" w:rsidRPr="00145715"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（会計帳簿等の保存）</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第１７条　本業務に係る会計帳簿等の関係書類は本業務が完了した日の属する年度の終了後５年間、○○○○(構成員名)が保存するものとする。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（協定書に定めのない事項）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第１８条　この協定書に定めのない事項については、運営委員会において定めるものとする。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（管轄裁判所）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第１９条　本協定の紛争については、○○地方裁判所を第一審の管轄裁判所とする。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Default="00893861" w:rsidP="00893861">
      <w:pPr>
        <w:overflowPunct w:val="0"/>
        <w:textAlignment w:val="baseline"/>
        <w:rPr>
          <w:rFonts w:asciiTheme="majorEastAsia" w:eastAsiaTheme="majorEastAsia" w:hAnsiTheme="majorEastAsia"/>
          <w:color w:val="000000"/>
          <w:kern w:val="0"/>
          <w:sz w:val="20"/>
          <w:szCs w:val="20"/>
        </w:rPr>
      </w:pPr>
    </w:p>
    <w:p w:rsidR="001A661D" w:rsidRPr="0000270B" w:rsidRDefault="001A661D"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D16B7" w:rsidRPr="0000270B" w:rsidRDefault="008D16B7"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代表者幹事企業○○○○外○社は、上記のとおり本コンソーシアム協定を締結したので、その証として本正本○通及び副本１通を作成し、各構成員が記名押印の上</w:t>
      </w:r>
      <w:r w:rsidRPr="0000270B">
        <w:rPr>
          <w:rFonts w:asciiTheme="majorEastAsia" w:eastAsiaTheme="majorEastAsia" w:hAnsiTheme="majorEastAsia" w:cs="HG丸ｺﾞｼｯｸM-PRO" w:hint="eastAsia"/>
          <w:color w:val="000000"/>
          <w:spacing w:val="-12"/>
          <w:kern w:val="0"/>
          <w:szCs w:val="21"/>
        </w:rPr>
        <w:t>、正本については構成員が各１通を保有し、副本については委託契約書に添えて発注者に提出する。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226412"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令和５</w:t>
      </w:r>
      <w:r w:rsidR="00185798">
        <w:rPr>
          <w:rFonts w:asciiTheme="majorEastAsia" w:eastAsiaTheme="majorEastAsia" w:hAnsiTheme="majorEastAsia" w:cs="HG丸ｺﾞｼｯｸM-PRO" w:hint="eastAsia"/>
          <w:color w:val="000000"/>
          <w:kern w:val="0"/>
          <w:szCs w:val="21"/>
        </w:rPr>
        <w:t>年（</w:t>
      </w:r>
      <w:r>
        <w:rPr>
          <w:rFonts w:asciiTheme="majorEastAsia" w:eastAsiaTheme="majorEastAsia" w:hAnsiTheme="majorEastAsia" w:cs="HG丸ｺﾞｼｯｸM-PRO" w:hint="eastAsia"/>
          <w:color w:val="000000"/>
          <w:kern w:val="0"/>
          <w:szCs w:val="21"/>
        </w:rPr>
        <w:t>2023</w:t>
      </w:r>
      <w:r w:rsidR="00185798">
        <w:rPr>
          <w:rFonts w:asciiTheme="majorEastAsia" w:eastAsiaTheme="majorEastAsia" w:hAnsiTheme="majorEastAsia" w:cs="HG丸ｺﾞｼｯｸM-PRO" w:hint="eastAsia"/>
          <w:color w:val="000000"/>
          <w:kern w:val="0"/>
          <w:szCs w:val="21"/>
        </w:rPr>
        <w:t>年）</w:t>
      </w:r>
      <w:r w:rsidR="00893861" w:rsidRPr="0000270B">
        <w:rPr>
          <w:rFonts w:asciiTheme="majorEastAsia" w:eastAsiaTheme="majorEastAsia" w:hAnsiTheme="majorEastAsia" w:cs="HG丸ｺﾞｼｯｸM-PRO" w:hint="eastAsia"/>
          <w:color w:val="000000"/>
          <w:kern w:val="0"/>
          <w:szCs w:val="21"/>
        </w:rPr>
        <w:t xml:space="preserve">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kern w:val="0"/>
          <w:sz w:val="24"/>
        </w:rPr>
        <w:br w:type="page"/>
      </w: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4"/>
        </w:rPr>
        <w:t>コンソーシアム協定書第７条に基づく協定書</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北海道</w:t>
      </w:r>
      <w:r w:rsidR="004A1E35">
        <w:rPr>
          <w:rFonts w:asciiTheme="majorEastAsia" w:eastAsiaTheme="majorEastAsia" w:hAnsiTheme="majorEastAsia" w:cs="HG丸ｺﾞｼｯｸM-PRO" w:hint="eastAsia"/>
          <w:color w:val="000000"/>
          <w:kern w:val="0"/>
          <w:szCs w:val="21"/>
        </w:rPr>
        <w:t>宗谷総合振興局</w:t>
      </w:r>
      <w:r w:rsidRPr="0000270B">
        <w:rPr>
          <w:rFonts w:asciiTheme="majorEastAsia" w:eastAsiaTheme="majorEastAsia" w:hAnsiTheme="majorEastAsia" w:cs="HG丸ｺﾞｼｯｸM-PRO" w:hint="eastAsia"/>
          <w:color w:val="000000"/>
          <w:kern w:val="0"/>
          <w:szCs w:val="21"/>
        </w:rPr>
        <w:t>の発注に</w:t>
      </w:r>
      <w:r w:rsidRPr="0000270B">
        <w:rPr>
          <w:rFonts w:asciiTheme="majorEastAsia" w:eastAsiaTheme="majorEastAsia" w:hAnsiTheme="majorEastAsia"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記</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4A1E35" w:rsidP="00893861">
      <w:pPr>
        <w:overflowPunct w:val="0"/>
        <w:textAlignment w:val="baseline"/>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 xml:space="preserve">１　業務名　</w:t>
      </w:r>
      <w:r w:rsidR="00226412">
        <w:rPr>
          <w:rFonts w:asciiTheme="majorEastAsia" w:eastAsiaTheme="majorEastAsia" w:hAnsiTheme="majorEastAsia" w:cs="HG丸ｺﾞｼｯｸM-PRO" w:hint="eastAsia"/>
          <w:kern w:val="0"/>
          <w:szCs w:val="21"/>
        </w:rPr>
        <w:t>令和５</w:t>
      </w:r>
      <w:r w:rsidR="008D16B7" w:rsidRPr="0000270B">
        <w:rPr>
          <w:rFonts w:asciiTheme="majorEastAsia" w:eastAsiaTheme="majorEastAsia" w:hAnsiTheme="majorEastAsia" w:cs="HG丸ｺﾞｼｯｸM-PRO" w:hint="eastAsia"/>
          <w:kern w:val="0"/>
          <w:szCs w:val="21"/>
        </w:rPr>
        <w:t>度</w:t>
      </w:r>
      <w:r>
        <w:rPr>
          <w:rFonts w:asciiTheme="majorEastAsia" w:eastAsiaTheme="majorEastAsia" w:hAnsiTheme="majorEastAsia" w:cs="HG丸ｺﾞｼｯｸM-PRO" w:hint="eastAsia"/>
          <w:kern w:val="0"/>
          <w:szCs w:val="21"/>
        </w:rPr>
        <w:t>（</w:t>
      </w:r>
      <w:r w:rsidR="00226412">
        <w:rPr>
          <w:rFonts w:asciiTheme="majorEastAsia" w:eastAsiaTheme="majorEastAsia" w:hAnsiTheme="majorEastAsia" w:cs="HG丸ｺﾞｼｯｸM-PRO" w:hint="eastAsia"/>
          <w:kern w:val="0"/>
          <w:szCs w:val="21"/>
        </w:rPr>
        <w:t>2023</w:t>
      </w:r>
      <w:r>
        <w:rPr>
          <w:rFonts w:asciiTheme="majorEastAsia" w:eastAsiaTheme="majorEastAsia" w:hAnsiTheme="majorEastAsia" w:cs="HG丸ｺﾞｼｯｸM-PRO" w:hint="eastAsia"/>
          <w:kern w:val="0"/>
          <w:szCs w:val="21"/>
        </w:rPr>
        <w:t>年度）</w:t>
      </w:r>
      <w:r w:rsidR="001A661D">
        <w:rPr>
          <w:rFonts w:asciiTheme="majorEastAsia" w:eastAsiaTheme="majorEastAsia" w:hAnsiTheme="majorEastAsia" w:cs="HG丸ｺﾞｼｯｸM-PRO" w:hint="eastAsia"/>
          <w:kern w:val="0"/>
          <w:szCs w:val="21"/>
        </w:rPr>
        <w:t>エゾシカ指定管理鳥獣捕獲等事業委託業務</w:t>
      </w:r>
      <w:r w:rsidR="00226412">
        <w:rPr>
          <w:rFonts w:asciiTheme="majorEastAsia" w:eastAsiaTheme="majorEastAsia" w:hAnsiTheme="majorEastAsia" w:cs="HG丸ｺﾞｼｯｸM-PRO" w:hint="eastAsia"/>
          <w:kern w:val="0"/>
          <w:szCs w:val="21"/>
        </w:rPr>
        <w:t>（宗谷・稚内区域</w:t>
      </w:r>
      <w:r w:rsidR="006E62AA">
        <w:rPr>
          <w:rFonts w:asciiTheme="majorEastAsia" w:eastAsiaTheme="majorEastAsia" w:hAnsiTheme="majorEastAsia" w:cs="HG丸ｺﾞｼｯｸM-PRO" w:hint="eastAsia"/>
          <w:kern w:val="0"/>
          <w:szCs w:val="21"/>
        </w:rPr>
        <w:t>）</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分担受託額（消費税及び地方消費税の額を含む）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226412"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 xml:space="preserve">　令和５</w:t>
      </w:r>
      <w:r w:rsidR="00185798">
        <w:rPr>
          <w:rFonts w:asciiTheme="majorEastAsia" w:eastAsiaTheme="majorEastAsia" w:hAnsiTheme="majorEastAsia" w:cs="HG丸ｺﾞｼｯｸM-PRO" w:hint="eastAsia"/>
          <w:color w:val="000000"/>
          <w:kern w:val="0"/>
          <w:szCs w:val="21"/>
        </w:rPr>
        <w:t>年（</w:t>
      </w:r>
      <w:r>
        <w:rPr>
          <w:rFonts w:asciiTheme="majorEastAsia" w:eastAsiaTheme="majorEastAsia" w:hAnsiTheme="majorEastAsia" w:cs="HG丸ｺﾞｼｯｸM-PRO" w:hint="eastAsia"/>
          <w:color w:val="000000"/>
          <w:kern w:val="0"/>
          <w:szCs w:val="21"/>
        </w:rPr>
        <w:t>2023</w:t>
      </w:r>
      <w:r w:rsidR="00185798">
        <w:rPr>
          <w:rFonts w:asciiTheme="majorEastAsia" w:eastAsiaTheme="majorEastAsia" w:hAnsiTheme="majorEastAsia" w:cs="HG丸ｺﾞｼｯｸM-PRO" w:hint="eastAsia"/>
          <w:color w:val="000000"/>
          <w:kern w:val="0"/>
          <w:szCs w:val="21"/>
        </w:rPr>
        <w:t>年）</w:t>
      </w:r>
      <w:r w:rsidR="00893861" w:rsidRPr="0000270B">
        <w:rPr>
          <w:rFonts w:asciiTheme="majorEastAsia" w:eastAsiaTheme="majorEastAsia" w:hAnsiTheme="majorEastAsia" w:cs="HG丸ｺﾞｼｯｸM-PRO" w:hint="eastAsia"/>
          <w:color w:val="000000"/>
          <w:kern w:val="0"/>
          <w:szCs w:val="21"/>
        </w:rPr>
        <w:t xml:space="preserve">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288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rPr>
          <w:rFonts w:asciiTheme="majorEastAsia" w:eastAsiaTheme="majorEastAsia" w:hAnsiTheme="majorEastAsia"/>
        </w:rPr>
      </w:pPr>
    </w:p>
    <w:p w:rsidR="000B6E41" w:rsidRPr="0000270B" w:rsidRDefault="000B6E41">
      <w:pPr>
        <w:rPr>
          <w:rFonts w:asciiTheme="majorEastAsia" w:eastAsiaTheme="majorEastAsia" w:hAnsiTheme="majorEastAsia"/>
        </w:rPr>
      </w:pPr>
    </w:p>
    <w:sectPr w:rsidR="000B6E41" w:rsidRPr="0000270B" w:rsidSect="007D4E93">
      <w:headerReference w:type="even" r:id="rId6"/>
      <w:headerReference w:type="default" r:id="rId7"/>
      <w:footerReference w:type="even" r:id="rId8"/>
      <w:footerReference w:type="default" r:id="rId9"/>
      <w:headerReference w:type="first" r:id="rId10"/>
      <w:footerReference w:type="first" r:id="rId11"/>
      <w:pgSz w:w="11906" w:h="16838" w:code="9"/>
      <w:pgMar w:top="1191" w:right="1191" w:bottom="1134" w:left="1191" w:header="720" w:footer="720" w:gutter="0"/>
      <w:paperSrc w:first="261" w:other="261"/>
      <w:pgNumType w:start="10"/>
      <w:cols w:space="720"/>
      <w:noEndnote/>
      <w:titlePg/>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4FA" w:rsidRDefault="001B14FA">
      <w:r>
        <w:separator/>
      </w:r>
    </w:p>
  </w:endnote>
  <w:endnote w:type="continuationSeparator" w:id="0">
    <w:p w:rsidR="001B14FA" w:rsidRDefault="001B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66" w:rsidRDefault="002E3D6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2E3D66">
    <w:pPr>
      <w:autoSpaceDE w:val="0"/>
      <w:autoSpaceDN w:val="0"/>
      <w:jc w:val="left"/>
      <w:rPr>
        <w:rFonts w:hAnsi="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66" w:rsidRDefault="002E3D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4FA" w:rsidRDefault="001B14FA">
      <w:r>
        <w:separator/>
      </w:r>
    </w:p>
  </w:footnote>
  <w:footnote w:type="continuationSeparator" w:id="0">
    <w:p w:rsidR="001B14FA" w:rsidRDefault="001B1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66" w:rsidRDefault="002E3D6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2E3D66">
    <w:pPr>
      <w:autoSpaceDE w:val="0"/>
      <w:autoSpaceDN w:val="0"/>
      <w:jc w:val="left"/>
      <w:rPr>
        <w:rFonts w:hAnsi="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E93" w:rsidRDefault="007D4E93">
    <w:pPr>
      <w:pStyle w:val="a5"/>
    </w:pPr>
    <w:bookmarkStart w:id="0" w:name="_GoBack"/>
    <w:bookmarkEnd w:id="0"/>
  </w:p>
  <w:p w:rsidR="007D4E93" w:rsidRDefault="007D4E93" w:rsidP="007D4E93">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6"/>
  <w:drawingGridVerticalSpacing w:val="1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61"/>
    <w:rsid w:val="0000270B"/>
    <w:rsid w:val="000948AF"/>
    <w:rsid w:val="000B6E41"/>
    <w:rsid w:val="000E4348"/>
    <w:rsid w:val="000E4D8A"/>
    <w:rsid w:val="00101D63"/>
    <w:rsid w:val="00145715"/>
    <w:rsid w:val="00185798"/>
    <w:rsid w:val="001910F8"/>
    <w:rsid w:val="001913CF"/>
    <w:rsid w:val="00194E29"/>
    <w:rsid w:val="001A661D"/>
    <w:rsid w:val="001B14FA"/>
    <w:rsid w:val="00200BB0"/>
    <w:rsid w:val="002119FC"/>
    <w:rsid w:val="00226412"/>
    <w:rsid w:val="0024771F"/>
    <w:rsid w:val="00266307"/>
    <w:rsid w:val="00274C7C"/>
    <w:rsid w:val="00275FA8"/>
    <w:rsid w:val="002B6A17"/>
    <w:rsid w:val="002E3D66"/>
    <w:rsid w:val="00347CD5"/>
    <w:rsid w:val="003A7147"/>
    <w:rsid w:val="003B74FD"/>
    <w:rsid w:val="003B7EB8"/>
    <w:rsid w:val="003C7621"/>
    <w:rsid w:val="003E7378"/>
    <w:rsid w:val="00400AB6"/>
    <w:rsid w:val="00420E5A"/>
    <w:rsid w:val="00431898"/>
    <w:rsid w:val="004444FE"/>
    <w:rsid w:val="004573E5"/>
    <w:rsid w:val="00475E6E"/>
    <w:rsid w:val="00476059"/>
    <w:rsid w:val="004838ED"/>
    <w:rsid w:val="004A1E35"/>
    <w:rsid w:val="004F212B"/>
    <w:rsid w:val="004F278F"/>
    <w:rsid w:val="005C6D7B"/>
    <w:rsid w:val="0064270A"/>
    <w:rsid w:val="0067445F"/>
    <w:rsid w:val="00676651"/>
    <w:rsid w:val="00693635"/>
    <w:rsid w:val="006A2469"/>
    <w:rsid w:val="006B1554"/>
    <w:rsid w:val="006D3B02"/>
    <w:rsid w:val="006E62AA"/>
    <w:rsid w:val="006F3E2F"/>
    <w:rsid w:val="0070302B"/>
    <w:rsid w:val="0070571C"/>
    <w:rsid w:val="007B7241"/>
    <w:rsid w:val="007C6CC1"/>
    <w:rsid w:val="007D4E93"/>
    <w:rsid w:val="00816F66"/>
    <w:rsid w:val="00847824"/>
    <w:rsid w:val="00854430"/>
    <w:rsid w:val="00863F8A"/>
    <w:rsid w:val="00875AE0"/>
    <w:rsid w:val="00893861"/>
    <w:rsid w:val="008B46C1"/>
    <w:rsid w:val="008B5D75"/>
    <w:rsid w:val="008D16B7"/>
    <w:rsid w:val="008D1707"/>
    <w:rsid w:val="00903E44"/>
    <w:rsid w:val="0093528D"/>
    <w:rsid w:val="0097539D"/>
    <w:rsid w:val="009842B5"/>
    <w:rsid w:val="00990687"/>
    <w:rsid w:val="009C5B58"/>
    <w:rsid w:val="009E2CF4"/>
    <w:rsid w:val="009F1D03"/>
    <w:rsid w:val="009F4D11"/>
    <w:rsid w:val="00A05153"/>
    <w:rsid w:val="00A600CB"/>
    <w:rsid w:val="00A75C96"/>
    <w:rsid w:val="00A8698A"/>
    <w:rsid w:val="00AB70F9"/>
    <w:rsid w:val="00AC3BA6"/>
    <w:rsid w:val="00AC5A8D"/>
    <w:rsid w:val="00B00775"/>
    <w:rsid w:val="00B018B5"/>
    <w:rsid w:val="00B03879"/>
    <w:rsid w:val="00B07A6E"/>
    <w:rsid w:val="00B3047E"/>
    <w:rsid w:val="00BE4B6E"/>
    <w:rsid w:val="00BF1AA5"/>
    <w:rsid w:val="00CC51CB"/>
    <w:rsid w:val="00CD590D"/>
    <w:rsid w:val="00CE32A4"/>
    <w:rsid w:val="00D21016"/>
    <w:rsid w:val="00D21D7E"/>
    <w:rsid w:val="00D9567F"/>
    <w:rsid w:val="00DA5F7B"/>
    <w:rsid w:val="00DE6804"/>
    <w:rsid w:val="00E9212E"/>
    <w:rsid w:val="00EE2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897D97"/>
  <w15:docId w15:val="{1B09B157-8D65-4CE0-8B8D-842BAE7A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6B7"/>
    <w:rPr>
      <w:rFonts w:asciiTheme="majorHAnsi" w:eastAsiaTheme="majorEastAsia" w:hAnsiTheme="majorHAnsi" w:cstheme="majorBidi"/>
      <w:sz w:val="18"/>
      <w:szCs w:val="18"/>
    </w:rPr>
  </w:style>
  <w:style w:type="paragraph" w:styleId="a5">
    <w:name w:val="header"/>
    <w:basedOn w:val="a"/>
    <w:link w:val="a6"/>
    <w:uiPriority w:val="99"/>
    <w:unhideWhenUsed/>
    <w:rsid w:val="007D4E93"/>
    <w:pPr>
      <w:tabs>
        <w:tab w:val="center" w:pos="4252"/>
        <w:tab w:val="right" w:pos="8504"/>
      </w:tabs>
      <w:snapToGrid w:val="0"/>
    </w:pPr>
  </w:style>
  <w:style w:type="character" w:customStyle="1" w:styleId="a6">
    <w:name w:val="ヘッダー (文字)"/>
    <w:basedOn w:val="a0"/>
    <w:link w:val="a5"/>
    <w:uiPriority w:val="99"/>
    <w:rsid w:val="007D4E93"/>
    <w:rPr>
      <w:rFonts w:ascii="Century" w:eastAsia="ＭＳ 明朝" w:hAnsi="Century" w:cs="Times New Roman"/>
      <w:szCs w:val="24"/>
    </w:rPr>
  </w:style>
  <w:style w:type="paragraph" w:styleId="a7">
    <w:name w:val="footer"/>
    <w:basedOn w:val="a"/>
    <w:link w:val="a8"/>
    <w:uiPriority w:val="99"/>
    <w:unhideWhenUsed/>
    <w:rsid w:val="007D4E93"/>
    <w:pPr>
      <w:tabs>
        <w:tab w:val="center" w:pos="4252"/>
        <w:tab w:val="right" w:pos="8504"/>
      </w:tabs>
      <w:snapToGrid w:val="0"/>
    </w:pPr>
  </w:style>
  <w:style w:type="character" w:customStyle="1" w:styleId="a8">
    <w:name w:val="フッター (文字)"/>
    <w:basedOn w:val="a0"/>
    <w:link w:val="a7"/>
    <w:uiPriority w:val="99"/>
    <w:rsid w:val="007D4E9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422</Words>
  <Characters>2409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Windows ユーザー</cp:lastModifiedBy>
  <cp:revision>19</cp:revision>
  <cp:lastPrinted>2017-03-09T02:36:00Z</cp:lastPrinted>
  <dcterms:created xsi:type="dcterms:W3CDTF">2016-05-30T07:08:00Z</dcterms:created>
  <dcterms:modified xsi:type="dcterms:W3CDTF">2023-11-06T09:16:00Z</dcterms:modified>
</cp:coreProperties>
</file>